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93" w:rsidRPr="00985693" w:rsidRDefault="00985693" w:rsidP="00985693">
      <w:pPr>
        <w:shd w:val="clear" w:color="auto" w:fill="FFFFFF"/>
        <w:spacing w:before="300" w:after="150" w:line="420" w:lineRule="atLeast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985693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ПОЛОЖЕНИЕ О КОНКУРСЕ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1. Общие положения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конкурсе могут принять участие студенты </w:t>
      </w:r>
      <w:proofErr w:type="spell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специалитета</w:t>
      </w:r>
      <w:proofErr w:type="spell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бакалавриата</w:t>
      </w:r>
      <w:proofErr w:type="spell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магистратуры, получающие первое высшее образование, а также студенты, получающие среднее профессиональное образование.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Участие в конкурсе бесплатное.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Каждый участник кон</w:t>
      </w:r>
      <w:bookmarkStart w:id="0" w:name="_GoBack"/>
      <w:bookmarkEnd w:id="0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курса выполняет конкурсное задание самостоятельно и единолично.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качестве средства выполнения конкурсного задания используется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С:Бухгалтерия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8", в том числе облачная "1С:Бухгалтерия 8" в сервисе "1С:Предприятие для учебных заведений через Интернет" (</w:t>
      </w:r>
      <w:hyperlink r:id="rId5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https://edu.1cfresh.com/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Конкурс проводится в два тура. Первый тур (в заочной форме или в форме регионального тура) проводится в январе - феврале 2018 года, второй тур (финал) – 24 марта 2018 года в Москве, в фирме "1С". Возможно, но не обязательно, проведение дополнительных отборочных региональных туров.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участия в конкурсе студенту необходимо зарегистрироваться на сайте студенческих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 </w:t>
      </w:r>
      <w:hyperlink r:id="rId6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konkurs.1c.ru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 выбрать форму участия в I туре (заочно или на региональном туре). Для каждого участника на сайте создается Личный кабинет.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регистрации на участие в конкурсе каждый участник подтверждает ознакомление и согласие с данным Положением.</w:t>
      </w:r>
    </w:p>
    <w:p w:rsidR="00985693" w:rsidRPr="00985693" w:rsidRDefault="00985693" w:rsidP="00985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Подтверждением участия в конкурсе является размещение информации о конкурсанте в списке участников на сайте </w:t>
      </w:r>
      <w:hyperlink r:id="rId7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konkurs.1c.ru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Рекомендуем студентам при выборе формы участия в I туре оценить преимущества региональных соревнований – в том числе в связи с возможностью пообщаться с потенциальными работодателями (партнерами 1С), получить их помощь при подготовке к конкурсу, заслужить поощрительные награды по итогам I тура, спонсорскую и иную поддержку, например, в организации поездки на финал конкурса в Москву. Участники региональных туров конкурса имеют возможность бесплатно пройти тестирование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и получить официальный сертификат "1С", который высоко ценится работодателями. </w:t>
      </w:r>
    </w:p>
    <w:p w:rsidR="00985693" w:rsidRPr="00985693" w:rsidRDefault="00985693" w:rsidP="00985693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 Порядок проведения I тура конкурса</w:t>
      </w: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 заочной форме </w:t>
      </w:r>
    </w:p>
    <w:p w:rsidR="00985693" w:rsidRPr="00985693" w:rsidRDefault="00985693" w:rsidP="00985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участия в первом туре необходимо зарегистрироваться на сайте конкурса.</w:t>
      </w:r>
    </w:p>
    <w:p w:rsidR="00985693" w:rsidRPr="00985693" w:rsidRDefault="00985693" w:rsidP="00985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регистрационной форме (анкете) участника конкурса необходимо указать следующие достоверные сведения:</w:t>
      </w:r>
    </w:p>
    <w:p w:rsidR="00985693" w:rsidRPr="00985693" w:rsidRDefault="00985693" w:rsidP="00985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фамилия, имя, отчество участника полностью</w:t>
      </w:r>
    </w:p>
    <w:p w:rsidR="00985693" w:rsidRPr="00985693" w:rsidRDefault="00985693" w:rsidP="00985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сведения об учебном заведении (регион, город, наименование, факультет, специальность, ступень образования, курс)</w:t>
      </w:r>
    </w:p>
    <w:p w:rsidR="00985693" w:rsidRPr="00985693" w:rsidRDefault="00985693" w:rsidP="00985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контактная информация участника (телефон, электронный адрес)</w:t>
      </w:r>
    </w:p>
    <w:p w:rsidR="00985693" w:rsidRPr="00985693" w:rsidRDefault="00985693" w:rsidP="00985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Персональные данные участников конкурса, перечисленные выше, обрабатываются в соответствии с Федеральным законом от 27.07.2006 г. №152 "О персональных данных" и Политикой Общества в отношении обработки и защиты персональных данных в следующих целях: взаимного выполнения сторонами обязательств в связи с объявлением конкурса и участием в конкурсе, защиты имущественных и иных законных интересов организатора, в том числе от недобросовестных действий лиц, осуществляющих регистрацию на сайте конкурса, а также в целях широкого информирования общественности о результатах конкурса, включая доведение информации до учебных заведений и соответствующих региональных дистрибьюторов фирмы 1С. Регистрируясь для участия в конкурсе, участник проинформирован и соглашается с тем, что список участников первого и второго тура, а также информация о победителях, включая их фотографии, может быть опубликована на сайте конкурса. </w:t>
      </w:r>
    </w:p>
    <w:p w:rsidR="00985693" w:rsidRPr="00985693" w:rsidRDefault="00985693" w:rsidP="00985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Задание первого тура публикуется в Личном кабинете участников.</w:t>
      </w:r>
    </w:p>
    <w:p w:rsidR="00985693" w:rsidRPr="00985693" w:rsidRDefault="00985693" w:rsidP="00985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выполнения конкурсного задания можно использовать:</w:t>
      </w:r>
    </w:p>
    <w:p w:rsidR="00985693" w:rsidRPr="00985693" w:rsidRDefault="00985693" w:rsidP="00985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учебную версию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С:Бухгалтерии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8" - </w:t>
      </w:r>
      <w:hyperlink r:id="rId8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http://v8.1c.ru/edu/</w:t>
        </w:r>
      </w:hyperlink>
    </w:p>
    <w:p w:rsidR="00985693" w:rsidRPr="00985693" w:rsidRDefault="00985693" w:rsidP="00985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С:Бухгалтерию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8", которая входит в состав бесплатного продукта "1С:Предприятие 8. Версия для обучения программированию" - </w:t>
      </w:r>
      <w:hyperlink r:id="rId9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http://online.1c.ru/catalog/free/18610119/</w:t>
        </w:r>
      </w:hyperlink>
    </w:p>
    <w:p w:rsidR="00985693" w:rsidRPr="00985693" w:rsidRDefault="00985693" w:rsidP="00985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облачную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С:Бухгалтерию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8" в сервисе "1С:Предприятие для учебных заведений через Интернет" (</w:t>
      </w:r>
      <w:hyperlink r:id="rId10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https://edu.1cfresh.com/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), доступ к сервису предоставляется оргкомитетом по заявке участника, с момента регистрации и до 26 февраля 2018 года (включительно).</w:t>
      </w:r>
    </w:p>
    <w:p w:rsidR="00985693" w:rsidRPr="00985693" w:rsidRDefault="00985693" w:rsidP="009856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С:Бухгалтерию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8", которая входит в состав продукта "1С:Предприятие 8. Комплект для обучения в высших и средних учебных заведениях", а также любые коммерческие версии программы.</w:t>
      </w:r>
    </w:p>
    <w:p w:rsidR="00985693" w:rsidRPr="00985693" w:rsidRDefault="00985693" w:rsidP="00985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Результат выполнения задания участник конкурса должен загрузить в Личный кабинет в течение одной недели (168 часов) с момента его получения.</w:t>
      </w:r>
    </w:p>
    <w:p w:rsidR="00985693" w:rsidRPr="00985693" w:rsidRDefault="00985693" w:rsidP="009856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наличии у конкурсанта объективных уважительных причин, которые привели к нарушению этого срока, оргкомитет и жюри в качестве исключения могут разрешить ему предоставить свою работу </w:t>
      </w:r>
      <w:hyperlink r:id="rId11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позже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Порядок проведения I тура конкурса в форме очного регионального конкурса</w:t>
      </w:r>
    </w:p>
    <w:p w:rsidR="00985693" w:rsidRPr="00985693" w:rsidRDefault="00985693" w:rsidP="00985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Региональные конкурсы могут быть организованы учебными заведениями, партнерами "1С" или любой другой заинтересованной стороной. Возможно совместное проведение конкурса несколькими организаторами.</w:t>
      </w:r>
    </w:p>
    <w:p w:rsidR="00985693" w:rsidRPr="00985693" w:rsidRDefault="00985693" w:rsidP="00985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Региональные конкурсы организуются на безвозмездной основе.</w:t>
      </w:r>
    </w:p>
    <w:p w:rsidR="00985693" w:rsidRPr="00985693" w:rsidRDefault="00985693" w:rsidP="00985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Региональные конкурсы проводятся в очной форме.</w:t>
      </w:r>
    </w:p>
    <w:p w:rsidR="00985693" w:rsidRPr="00985693" w:rsidRDefault="00985693" w:rsidP="00985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Региональные конкурсы могут проводиться в двух форматах:</w:t>
      </w:r>
    </w:p>
    <w:p w:rsidR="00985693" w:rsidRPr="00985693" w:rsidRDefault="00985693" w:rsidP="009856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 созданием жюри регионального тура. Жюри регионального конкурса самостоятельно осуществляет проверку и оценку выполненных заданий по методике, предоставленной оргкомитетом. Оргкомитет имеет право запросить результаты решения конкурсного задания участниками регионального тура, оценку которых проводило региональное жюри </w:t>
      </w: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noBreakHyphen/>
        <w:t xml:space="preserve"> в частности, решения студентов, рекомендованных к участию во втором туре.</w:t>
      </w:r>
    </w:p>
    <w:p w:rsidR="00985693" w:rsidRPr="00985693" w:rsidRDefault="00985693" w:rsidP="0098569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Без создания жюри. В этом случае результаты решения конкурсного задания всех участников (в формате, указанном в конкурсном задании) должны быть предоставлены в оргкомитет конкурса не позднее 16 февраля 2018 года.</w:t>
      </w:r>
    </w:p>
    <w:p w:rsidR="00985693" w:rsidRPr="00985693" w:rsidRDefault="00985693" w:rsidP="00985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оформления и управления региональным конкурсом необходимо зарегистрироваться на сайте </w:t>
      </w:r>
      <w:hyperlink r:id="rId12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konkurs.1c.ru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где для каждого организатора создается Личный кабинет. Личный кабинет предназначен для выполнения следующих задач:</w:t>
      </w:r>
    </w:p>
    <w:p w:rsidR="00985693" w:rsidRPr="00985693" w:rsidRDefault="00985693" w:rsidP="0098569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Оформление заявки на проведение регионального конкурса;</w:t>
      </w:r>
    </w:p>
    <w:p w:rsidR="00985693" w:rsidRPr="00985693" w:rsidRDefault="00985693" w:rsidP="0098569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Размещение подробной информации: даты и места проведения регионального конкурса, дополнительных возможностей для участников;</w:t>
      </w:r>
    </w:p>
    <w:p w:rsidR="00985693" w:rsidRPr="00985693" w:rsidRDefault="00985693" w:rsidP="0098569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Получение доступа к базе зарегистрированных участников – для персональной и групповой работы с ними;</w:t>
      </w:r>
    </w:p>
    <w:p w:rsidR="00985693" w:rsidRPr="00985693" w:rsidRDefault="00985693" w:rsidP="0098569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Рекомендация победителей регионального конкурса на финальный тур.</w:t>
      </w:r>
    </w:p>
    <w:p w:rsidR="00985693" w:rsidRPr="00985693" w:rsidRDefault="00985693" w:rsidP="009856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Заявки на проведение регионального конкурса рассматриваются центральным оргкомитетом. После одобрения информация о региональном туре публикуется на сайте соревнований. С этого момента возможна регистрация участников на региональный конкурс.</w:t>
      </w:r>
    </w:p>
    <w:p w:rsidR="00985693" w:rsidRPr="00985693" w:rsidRDefault="00985693" w:rsidP="009856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Конкурсные задания разрабатываются центральным оргкомитетом и предоставляются организаторам региональных конкурсов не позднее, чем за два дня до его проведения.</w:t>
      </w:r>
    </w:p>
    <w:p w:rsidR="00985693" w:rsidRPr="00985693" w:rsidRDefault="00985693" w:rsidP="009856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Рекомендации участников регионального конкурса на финальный тур и отчет о проведении тура принимаются до 26 февраля 2018 года (включительно).</w:t>
      </w:r>
    </w:p>
    <w:p w:rsidR="00985693" w:rsidRPr="00985693" w:rsidRDefault="00985693" w:rsidP="009856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программу регионального конкурса рекомендуется включить бесплатное тестирование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по программе "1С:Бухгалтерия 8". Экзаменационные вопросы и порядок проведения теста высылаются организатору регионального тура одновременно с конкурсным заданием. Результаты тестирования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рекомендуется учитывать при подведении итогов регионального тура.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 выполненные тесты должны быть отправлены на проверку по адресу </w:t>
      </w:r>
      <w:hyperlink r:id="rId13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prof@1c.ru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не позднее чем через одну неделю после проведения регионального тура. В теме письма с результатами тестов необходимо прописать "Тесты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", название города, "конкурс по 1С:Бухгалтерии 8".</w:t>
      </w:r>
    </w:p>
    <w:p w:rsidR="00985693" w:rsidRPr="00985693" w:rsidRDefault="00985693" w:rsidP="009856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тесты должны быть полностью заполнены (указаны паспортные данные и город);</w:t>
      </w:r>
    </w:p>
    <w:p w:rsidR="00985693" w:rsidRPr="00985693" w:rsidRDefault="00985693" w:rsidP="009856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получения сертификатов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необходимо прислать на адрес </w:t>
      </w:r>
      <w:hyperlink r:id="rId14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prof@1c.ru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электронные копии паспортов и действующих студенческих билетов успешно сдавших тест участников.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Результаты проверки тестов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(в формате сдан/не сдан; количество верных ответов) доводятся до организатора регионального тура в трехдневный срок. Студенты, успешно прошедшие тестирование, могут получить сертификат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". Стоимость оформления сертификата для студентов в случае успешной сдачи – 100 руб., для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С:СЭЦ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АЦС – 80 руб., оплата производится только за сданный тест.</w:t>
      </w:r>
    </w:p>
    <w:p w:rsidR="00985693" w:rsidRPr="00985693" w:rsidRDefault="00985693" w:rsidP="00985693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4. Порядок проведения отборочного тура конкурса</w:t>
      </w:r>
    </w:p>
    <w:p w:rsidR="00985693" w:rsidRPr="00985693" w:rsidRDefault="00985693" w:rsidP="00985693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Отборочный тур конкурса, который проводится в форме тестирования длительностью не более одного часа, является более простым и доступным этапом для студентов, которые лишь недавно начали освоение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С:Бухгалтерии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8" и для тех, кто хочет попробовать свои силы, но не готов к решению конкурсного задания.</w:t>
      </w:r>
    </w:p>
    <w:p w:rsidR="00985693" w:rsidRPr="00985693" w:rsidRDefault="00985693" w:rsidP="00985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Задание отборочного тура представляет собой </w:t>
      </w:r>
      <w:proofErr w:type="spell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самопроверяющиеся</w:t>
      </w:r>
      <w:proofErr w:type="spell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тесты, включающие вопросы тестирования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по "1С:Бухгалтерии 8";</w:t>
      </w:r>
    </w:p>
    <w:p w:rsidR="00985693" w:rsidRPr="00985693" w:rsidRDefault="00985693" w:rsidP="00985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Задание отборочного тура доступно для скачивания в Личном кабинете организатора;</w:t>
      </w:r>
    </w:p>
    <w:p w:rsidR="00985693" w:rsidRPr="00985693" w:rsidRDefault="00985693" w:rsidP="00985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Организатор отборочного тура может самостоятельно определить минимальное количество баллов, достаточное для рекомендации студента для участия в I туре конкурса;</w:t>
      </w:r>
    </w:p>
    <w:p w:rsidR="00985693" w:rsidRPr="00985693" w:rsidRDefault="00985693" w:rsidP="00985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Результаты отборочного тура не являются основанием для присвоения квалификации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";</w:t>
      </w:r>
    </w:p>
    <w:p w:rsidR="00985693" w:rsidRPr="00985693" w:rsidRDefault="00985693" w:rsidP="009856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Проведение отборочного тура не является обязательным для организаторов региональных конкурсов.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5. Порядок подведения итогов I тура</w:t>
      </w:r>
    </w:p>
    <w:p w:rsidR="00985693" w:rsidRPr="00985693" w:rsidRDefault="00985693" w:rsidP="00985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участия во втором туре (финале) конкурса приглашаются не более 70 студентов, показавших наилучшие результаты по итогам первого тура.</w:t>
      </w:r>
    </w:p>
    <w:p w:rsidR="00985693" w:rsidRPr="00985693" w:rsidRDefault="00985693" w:rsidP="00985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формировании списка финалистов применяется следующий принцип: в финал приглашается не менее одного представителя каждого регионального тура при условии, что показанный им результат не ниже установленного минимального порога. Состав участников финала определяют жюри и центральный оргкомитет олимпиады. Список участников финала публикуется не позднее 2 марта 2018 года на сайте </w:t>
      </w:r>
      <w:hyperlink r:id="rId15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konkurs.1c.ru</w:t>
        </w:r>
      </w:hyperlink>
    </w:p>
    <w:p w:rsidR="00985693" w:rsidRPr="00985693" w:rsidRDefault="00985693" w:rsidP="00985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в процессе проверки заданий, по мнению жюри, в группе решений обнаруживаются признаки взаимных заимствований, такие задания могут быть исключены из рассмотрения, без выявления первоисточника заимствований – в связи с тем, что участие в конкурсе предполагает самостоятельное выполнение задания каждым участником.</w:t>
      </w:r>
    </w:p>
    <w:p w:rsidR="00985693" w:rsidRPr="00985693" w:rsidRDefault="00985693" w:rsidP="00985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Жюри и центральный оргкомитет оставляют за собой право пригласить к участию во втором туре студентов, которые не были рекомендованы организатором регионального тура, но 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уровень работ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которых, по мнению жюри и центрального оргкомитета, соответствует требованиям, выдвигаемым к участникам второго тура.</w:t>
      </w:r>
    </w:p>
    <w:p w:rsidR="00985693" w:rsidRPr="00985693" w:rsidRDefault="00985693" w:rsidP="009856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Разногласия сторон по составу приглашаемых на второй тур участников решаются в рабочем порядке путем переговоров.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6. Порядок проведения II тура (финала) конкурса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Оргкомитет конкурса не обеспечивает оплату проезда участников до места проведения финала.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регистрации для участия в финале участник обязан предъявить действующий студенческий билет.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Участие в финальном туре конкурса исключает возможность одновременного участия в финальных турах других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проводящихся</w:t>
      </w:r>
      <w:proofErr w:type="spell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этот же день.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Всем участникам финала выдается единое задание, даются необходимые устные пояснения к постановке задачи, а также ответы на вопросы. После завершения обсуждения постановки задачи участники переходят к выполнению задания, и с этого момента начинается отсчет времени выполнения задания. Срок выполнения задания - не более четырех астрономических часов.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Студенты среднего профессионального образования (колледжи, техникумы) получают дополнительные пояснения к заданию, в частности, касающиеся применения норм законодательства в отношении рассматриваемой хозяйственной ситуации.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 время проведения II тура участникам запрещается:</w:t>
      </w:r>
    </w:p>
    <w:p w:rsidR="00985693" w:rsidRPr="00985693" w:rsidRDefault="00985693" w:rsidP="009856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общаться между собой (все возникающие вопросы должны разрешаться только с представителями оргкомитета);</w:t>
      </w:r>
    </w:p>
    <w:p w:rsidR="00985693" w:rsidRPr="00985693" w:rsidRDefault="00985693" w:rsidP="009856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передавать и/или использовать фрагменты решения других участников.</w:t>
      </w:r>
    </w:p>
    <w:p w:rsidR="00985693" w:rsidRPr="00985693" w:rsidRDefault="00985693" w:rsidP="00985693">
      <w:pPr>
        <w:shd w:val="clear" w:color="auto" w:fill="FFFFFF"/>
        <w:spacing w:beforeAutospacing="1" w:after="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Участники, нарушившие данные требования, отстраняются от участия, а их работы исключаются из конкурсного рассмотрения. 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 время выполнения конкурсного задания участники имеют право:</w:t>
      </w:r>
    </w:p>
    <w:p w:rsidR="00985693" w:rsidRPr="00985693" w:rsidRDefault="00985693" w:rsidP="009856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пользоваться любыми справочными и учебными пособиями, технической документацией на программу;</w:t>
      </w:r>
    </w:p>
    <w:p w:rsidR="00985693" w:rsidRPr="00985693" w:rsidRDefault="00985693" w:rsidP="009856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пользоваться информационной системой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С:ИТС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985693" w:rsidRPr="00985693" w:rsidRDefault="00985693" w:rsidP="009856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обращаться с вопросами по постановке задачи.</w:t>
      </w:r>
    </w:p>
    <w:p w:rsidR="00985693" w:rsidRPr="00985693" w:rsidRDefault="00985693" w:rsidP="009856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 участники финала имеют возможность бесплатно пройти тестирование "1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по платформе и по прикладным решениям "1С:Предприятие 8" и, в случае удачной сдачи теста, получить сертификат "1С:Профессионал". Результаты тестирования не учитываются при подведении итогов финала.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7. Определение и награждение победителей конкурса</w:t>
      </w:r>
    </w:p>
    <w:p w:rsidR="00985693" w:rsidRPr="00985693" w:rsidRDefault="00985693" w:rsidP="009856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Жюри и центральный оргкомитет конкурса определяют абсолютного победителя и призеров конкурса (1, 2, 3 места). Имена победителя и призеров публикуются на сайте студенческих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23 апреля 2018 года. Решение жюри окончательное и обжалованию не подлежит.</w:t>
      </w:r>
    </w:p>
    <w:p w:rsidR="00985693" w:rsidRPr="00985693" w:rsidRDefault="00985693" w:rsidP="009856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 вопросы по оценке работ могут быть выяснены в оргкомитете только после вынесения решения жюри.</w:t>
      </w:r>
    </w:p>
    <w:p w:rsidR="00985693" w:rsidRPr="00985693" w:rsidRDefault="00985693" w:rsidP="009856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Информация о порядке награждения победителей будет представлена на сайте студенческих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985693" w:rsidRPr="00985693" w:rsidRDefault="00985693" w:rsidP="009856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4.                       Состав и порядок распределения призового фонда определяется оргкомитетом конкурса.</w:t>
      </w:r>
    </w:p>
    <w:p w:rsidR="00985693" w:rsidRPr="00985693" w:rsidRDefault="00985693" w:rsidP="00985693">
      <w:pPr>
        <w:shd w:val="clear" w:color="auto" w:fill="FFFFFF"/>
        <w:spacing w:before="300" w:after="150" w:line="420" w:lineRule="atLeast"/>
        <w:outlineLvl w:val="1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МЕТОДИЧЕСКАЯ И РЕКЛАМНАЯ ПОДДЕРЖКА ФИРМЫ "1С"</w:t>
      </w:r>
    </w:p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Фирма "1С" рекомендует всем желающим провести региональный тур ознакомиться с брошюрой "Студенческие 1</w:t>
      </w:r>
      <w:proofErr w:type="gramStart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С:Соревнования</w:t>
      </w:r>
      <w:proofErr w:type="gramEnd"/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Все вопросы организации: от решения об участии до финала (брошюра)" – </w:t>
      </w:r>
      <w:hyperlink r:id="rId16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http://konkurs.1c.ru/archives/METODIKA_IZD3.PDF</w:t>
        </w:r>
      </w:hyperlink>
    </w:p>
    <w:p w:rsidR="00985693" w:rsidRPr="00985693" w:rsidRDefault="00985693" w:rsidP="00985693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Для получения данной брошюры в печатном виде партнерам 1С нужно заполнить заявку на бесплатное получение в разделе технической поддержки партнеров </w:t>
      </w:r>
      <w:hyperlink r:id="rId17" w:history="1">
        <w:r w:rsidRPr="00985693">
          <w:rPr>
            <w:rFonts w:ascii="Verdana" w:eastAsia="Times New Roman" w:hAnsi="Verdana" w:cs="Times New Roman"/>
            <w:color w:val="C4161C"/>
            <w:sz w:val="20"/>
            <w:szCs w:val="20"/>
            <w:lang w:eastAsia="ru-RU"/>
          </w:rPr>
          <w:t>http://partweb.1c.ru/PartnerSupport/SaleRequestList.aspx</w:t>
        </w:r>
      </w:hyperlink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"Заявка на приобретение" </w:t>
      </w: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noBreakHyphen/>
        <w:t xml:space="preserve">&gt; "Новая" </w:t>
      </w: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noBreakHyphen/>
        <w:t>&gt; "Бесплатное получение" (арт. 2900001635967).</w:t>
      </w:r>
    </w:p>
    <w:p w:rsidR="00985693" w:rsidRPr="00985693" w:rsidRDefault="00985693" w:rsidP="00985693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Организаторы региональных туров также могут бесплатно получить рекламные материалы - плакаты, буклеты и листовки. </w:t>
      </w:r>
    </w:p>
    <w:tbl>
      <w:tblPr>
        <w:tblW w:w="109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5"/>
        <w:gridCol w:w="5580"/>
        <w:gridCol w:w="3150"/>
      </w:tblGrid>
      <w:tr w:rsidR="00985693" w:rsidRPr="00985693" w:rsidTr="00985693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93" w:rsidRPr="00985693" w:rsidRDefault="00985693" w:rsidP="00985693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93" w:rsidRPr="00985693" w:rsidRDefault="00985693" w:rsidP="00985693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93" w:rsidRPr="00985693" w:rsidRDefault="00985693" w:rsidP="00985693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Возможное количество</w:t>
            </w:r>
          </w:p>
          <w:p w:rsidR="00985693" w:rsidRPr="00985693" w:rsidRDefault="00985693" w:rsidP="00985693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отгрузки на один город, в котором проводится региональный тур</w:t>
            </w:r>
          </w:p>
        </w:tc>
      </w:tr>
      <w:tr w:rsidR="00985693" w:rsidRPr="00985693" w:rsidTr="00985693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93" w:rsidRPr="00985693" w:rsidRDefault="00985693" w:rsidP="00985693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2900000719422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93" w:rsidRPr="00985693" w:rsidRDefault="00985693" w:rsidP="00985693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Плакат бумажный "Конкурс по 1</w:t>
            </w:r>
            <w:proofErr w:type="gramStart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С:Бухгалтерии</w:t>
            </w:r>
            <w:proofErr w:type="gramEnd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8" (25 шт.)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93" w:rsidRPr="00985693" w:rsidRDefault="00985693" w:rsidP="00985693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более двух упаковок</w:t>
            </w:r>
          </w:p>
        </w:tc>
      </w:tr>
      <w:tr w:rsidR="00985693" w:rsidRPr="00985693" w:rsidTr="00985693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93" w:rsidRPr="00985693" w:rsidRDefault="00985693" w:rsidP="00985693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4601546114488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5693" w:rsidRPr="00985693" w:rsidRDefault="00985693" w:rsidP="00985693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Печат.прод.</w:t>
            </w:r>
            <w:proofErr w:type="spellStart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букл</w:t>
            </w:r>
            <w:proofErr w:type="spellEnd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."Студенческие 1</w:t>
            </w:r>
            <w:proofErr w:type="gramStart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С:Соревнования</w:t>
            </w:r>
            <w:proofErr w:type="gramEnd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 (</w:t>
            </w:r>
            <w:proofErr w:type="spellStart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лифлет</w:t>
            </w:r>
            <w:proofErr w:type="spellEnd"/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100 шт.)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93" w:rsidRPr="00985693" w:rsidRDefault="00985693" w:rsidP="00985693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98569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более двух упаковок</w:t>
            </w:r>
          </w:p>
        </w:tc>
      </w:tr>
    </w:tbl>
    <w:p w:rsidR="00985693" w:rsidRPr="00985693" w:rsidRDefault="00985693" w:rsidP="00985693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Рекомендуем оформлять отдельную заявку на каждую позицию – это позволит без задержек отгружать имеющиеся материалы, не дожидаясь готовности полного комплекта материалов.</w:t>
      </w:r>
    </w:p>
    <w:p w:rsidR="00985693" w:rsidRPr="00985693" w:rsidRDefault="00985693" w:rsidP="00985693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Осуществляется компенсация затрат партнеров "1С" на размещение рекламы – при предварительном согласовании рекламных макетов.</w:t>
      </w:r>
    </w:p>
    <w:p w:rsidR="002C2EA5" w:rsidRPr="00985693" w:rsidRDefault="00985693" w:rsidP="00985693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69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организация не является партнером 1С, получить данные материалы можно, обратившись в Центральный оргкомитет олимпиады.</w:t>
      </w:r>
    </w:p>
    <w:sectPr w:rsidR="002C2EA5" w:rsidRPr="0098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5FC3"/>
    <w:multiLevelType w:val="multilevel"/>
    <w:tmpl w:val="074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F72EA"/>
    <w:multiLevelType w:val="multilevel"/>
    <w:tmpl w:val="90C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C2D5F"/>
    <w:multiLevelType w:val="multilevel"/>
    <w:tmpl w:val="894E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D36EC"/>
    <w:multiLevelType w:val="multilevel"/>
    <w:tmpl w:val="95F0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A70D6"/>
    <w:multiLevelType w:val="multilevel"/>
    <w:tmpl w:val="FFBA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02803"/>
    <w:multiLevelType w:val="multilevel"/>
    <w:tmpl w:val="7930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34551"/>
    <w:multiLevelType w:val="multilevel"/>
    <w:tmpl w:val="EAB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C4514"/>
    <w:multiLevelType w:val="multilevel"/>
    <w:tmpl w:val="BDCC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4"/>
    <w:rsid w:val="002C2EA5"/>
    <w:rsid w:val="006739C4"/>
    <w:rsid w:val="009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702D-FAA0-42D7-988E-B05ADC5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693"/>
    <w:rPr>
      <w:b/>
      <w:bCs/>
    </w:rPr>
  </w:style>
  <w:style w:type="character" w:styleId="a5">
    <w:name w:val="Hyperlink"/>
    <w:basedOn w:val="a0"/>
    <w:uiPriority w:val="99"/>
    <w:semiHidden/>
    <w:unhideWhenUsed/>
    <w:rsid w:val="00985693"/>
    <w:rPr>
      <w:color w:val="0000FF"/>
      <w:u w:val="single"/>
    </w:rPr>
  </w:style>
  <w:style w:type="paragraph" w:customStyle="1" w:styleId="paragraph0">
    <w:name w:val="paragraph0"/>
    <w:basedOn w:val="a"/>
    <w:rsid w:val="0098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8.1c.ru/edu/" TargetMode="External"/><Relationship Id="rId13" Type="http://schemas.openxmlformats.org/officeDocument/2006/relationships/hyperlink" Target="mailto:prof@1c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urs.1c.ru/" TargetMode="External"/><Relationship Id="rId12" Type="http://schemas.openxmlformats.org/officeDocument/2006/relationships/hyperlink" Target="http://www.konkurs.1c.ru/" TargetMode="External"/><Relationship Id="rId17" Type="http://schemas.openxmlformats.org/officeDocument/2006/relationships/hyperlink" Target="http://partweb.1c.ru/PartnerSupport/SaleRequestLis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.1c.ru/archives/METODIKA_IZD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nkurs.1c.ru/" TargetMode="External"/><Relationship Id="rId11" Type="http://schemas.openxmlformats.org/officeDocument/2006/relationships/hyperlink" Target="mailto:%D0%BF%D0%BE%D0%B7%D0%B6%D0%B5" TargetMode="External"/><Relationship Id="rId5" Type="http://schemas.openxmlformats.org/officeDocument/2006/relationships/hyperlink" Target="https://edu.1cfresh.com/" TargetMode="External"/><Relationship Id="rId15" Type="http://schemas.openxmlformats.org/officeDocument/2006/relationships/hyperlink" Target="http://www.konkurs.1c.ru/" TargetMode="External"/><Relationship Id="rId10" Type="http://schemas.openxmlformats.org/officeDocument/2006/relationships/hyperlink" Target="https://edu.1cfresh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1c.ru/catalog/free/18610119/" TargetMode="External"/><Relationship Id="rId14" Type="http://schemas.openxmlformats.org/officeDocument/2006/relationships/hyperlink" Target="mailto:prof@1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Семенова</dc:creator>
  <cp:keywords/>
  <dc:description/>
  <cp:lastModifiedBy>Ксения Семенова</cp:lastModifiedBy>
  <cp:revision>3</cp:revision>
  <dcterms:created xsi:type="dcterms:W3CDTF">2018-01-19T10:24:00Z</dcterms:created>
  <dcterms:modified xsi:type="dcterms:W3CDTF">2018-01-19T10:33:00Z</dcterms:modified>
</cp:coreProperties>
</file>